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rPr>
        <w:t>湖北省第十七届中老年人才艺大赛（诗词、书法、绘画、摄影）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kern w:val="0"/>
          <w:sz w:val="22"/>
          <w:szCs w:val="22"/>
          <w:bdr w:val="none" w:color="auto" w:sz="0" w:space="0"/>
          <w:lang w:val="en-US" w:eastAsia="zh-CN" w:bidi="ar"/>
        </w:rPr>
        <w:t>组委会办公室</w:t>
      </w:r>
      <w:r>
        <w:rPr>
          <w:rFonts w:ascii="宋体" w:hAnsi="宋体" w:eastAsia="宋体" w:cs="宋体"/>
          <w:kern w:val="0"/>
          <w:sz w:val="0"/>
          <w:szCs w:val="0"/>
          <w:bdr w:val="none" w:color="auto" w:sz="0" w:space="0"/>
          <w:lang w:val="en-US" w:eastAsia="zh-CN" w:bidi="ar"/>
        </w:rPr>
        <w:t> </w:t>
      </w: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湖北老年书画艺术中心</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2022-03-27 09:35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4333875" cy="200977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4333875" cy="2009775"/>
                    </a:xfrm>
                    <a:prstGeom prst="rect">
                      <a:avLst/>
                    </a:prstGeom>
                    <a:noFill/>
                    <a:ln w="9525">
                      <a:noFill/>
                    </a:ln>
                  </pic:spPr>
                </pic:pic>
              </a:graphicData>
            </a:graphic>
          </wp:inline>
        </w:drawing>
      </w:r>
    </w:p>
    <w:p>
      <w:pPr>
        <w:keepNext w:val="0"/>
        <w:keepLines w:val="0"/>
        <w:widowControl/>
        <w:suppressLineNumbers w:val="0"/>
        <w:pBdr>
          <w:top w:val="single" w:color="auto" w:sz="6" w:space="0"/>
          <w:left w:val="single" w:color="auto" w:sz="2" w:space="0"/>
          <w:bottom w:val="single" w:color="auto" w:sz="2" w:space="0"/>
          <w:right w:val="single" w:color="auto" w:sz="2" w:space="0"/>
        </w:pBdr>
        <w:spacing w:before="0" w:beforeAutospacing="0" w:after="0" w:afterAutospacing="0"/>
        <w:ind w:left="0" w:right="0"/>
        <w:jc w:val="both"/>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FF0000"/>
          <w:sz w:val="25"/>
          <w:szCs w:val="25"/>
          <w:bdr w:val="none" w:color="auto" w:sz="0" w:space="0"/>
        </w:rPr>
        <w:t>大赛文件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179060" cy="7454900"/>
            <wp:effectExtent l="0" t="0" r="2540" b="1270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5179060" cy="7454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186680" cy="7454265"/>
            <wp:effectExtent l="0" t="0" r="13970" b="13335"/>
            <wp:docPr id="1"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8"/>
                    <pic:cNvPicPr>
                      <a:picLocks noChangeAspect="1"/>
                    </pic:cNvPicPr>
                  </pic:nvPicPr>
                  <pic:blipFill>
                    <a:blip r:embed="rId6"/>
                    <a:stretch>
                      <a:fillRect/>
                    </a:stretch>
                  </pic:blipFill>
                  <pic:spPr>
                    <a:xfrm>
                      <a:off x="0" y="0"/>
                      <a:ext cx="5186680" cy="74542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138420" cy="7400290"/>
            <wp:effectExtent l="0" t="0" r="5080" b="10160"/>
            <wp:docPr id="2"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9"/>
                    <pic:cNvPicPr>
                      <a:picLocks noChangeAspect="1"/>
                    </pic:cNvPicPr>
                  </pic:nvPicPr>
                  <pic:blipFill>
                    <a:blip r:embed="rId7"/>
                    <a:stretch>
                      <a:fillRect/>
                    </a:stretch>
                  </pic:blipFill>
                  <pic:spPr>
                    <a:xfrm>
                      <a:off x="0" y="0"/>
                      <a:ext cx="5138420" cy="74002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265420" cy="7616190"/>
            <wp:effectExtent l="0" t="0" r="11430" b="3810"/>
            <wp:docPr id="5"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0"/>
                    <pic:cNvPicPr>
                      <a:picLocks noChangeAspect="1"/>
                    </pic:cNvPicPr>
                  </pic:nvPicPr>
                  <pic:blipFill>
                    <a:blip r:embed="rId8"/>
                    <a:stretch>
                      <a:fillRect/>
                    </a:stretch>
                  </pic:blipFill>
                  <pic:spPr>
                    <a:xfrm>
                      <a:off x="0" y="0"/>
                      <a:ext cx="5265420" cy="76161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264785" cy="7556500"/>
            <wp:effectExtent l="0" t="0" r="12065" b="6350"/>
            <wp:docPr id="6"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1"/>
                    <pic:cNvPicPr>
                      <a:picLocks noChangeAspect="1"/>
                    </pic:cNvPicPr>
                  </pic:nvPicPr>
                  <pic:blipFill>
                    <a:blip r:embed="rId9"/>
                    <a:stretch>
                      <a:fillRect/>
                    </a:stretch>
                  </pic:blipFill>
                  <pic:spPr>
                    <a:xfrm>
                      <a:off x="0" y="0"/>
                      <a:ext cx="5264785" cy="7556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single" w:color="auto" w:sz="6" w:space="0"/>
          <w:left w:val="single" w:color="auto" w:sz="2" w:space="0"/>
          <w:bottom w:val="single" w:color="auto" w:sz="2" w:space="0"/>
          <w:right w:val="single" w:color="auto" w:sz="2"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FF0000"/>
          <w:sz w:val="25"/>
          <w:szCs w:val="25"/>
          <w:bdr w:val="none" w:color="auto" w:sz="0" w:space="0"/>
        </w:rPr>
        <w:t>活动方案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ascii="黑体" w:hAnsi="宋体" w:eastAsia="黑体" w:cs="黑体"/>
          <w:color w:val="FF6827"/>
          <w:sz w:val="22"/>
          <w:szCs w:val="22"/>
          <w:bdr w:val="none" w:color="auto" w:sz="0" w:space="0"/>
        </w:rPr>
        <w:t>一、参赛条件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ascii="仿宋_GB2312" w:eastAsia="仿宋_GB2312" w:cs="仿宋_GB2312"/>
          <w:color w:val="000000"/>
          <w:sz w:val="22"/>
          <w:szCs w:val="22"/>
          <w:bdr w:val="none" w:color="auto" w:sz="0" w:space="0"/>
          <w:shd w:val="clear" w:fill="FFD7D5"/>
        </w:rPr>
        <w:t>（一）具有湖北省户籍。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shd w:val="clear" w:fill="FFD7D5"/>
        </w:rPr>
        <w:t>（二）年龄在</w:t>
      </w:r>
      <w:r>
        <w:rPr>
          <w:rFonts w:hint="eastAsia" w:ascii="宋体" w:hAnsi="宋体" w:eastAsia="宋体" w:cs="宋体"/>
          <w:color w:val="000000"/>
          <w:sz w:val="22"/>
          <w:szCs w:val="22"/>
          <w:bdr w:val="none" w:color="auto" w:sz="0" w:space="0"/>
          <w:shd w:val="clear" w:fill="FFD7D5"/>
        </w:rPr>
        <w:t>50</w:t>
      </w:r>
      <w:r>
        <w:rPr>
          <w:rFonts w:hint="eastAsia" w:ascii="仿宋_GB2312" w:eastAsia="仿宋_GB2312" w:cs="仿宋_GB2312"/>
          <w:color w:val="000000"/>
          <w:sz w:val="22"/>
          <w:szCs w:val="22"/>
          <w:bdr w:val="none" w:color="auto" w:sz="0" w:space="0"/>
          <w:shd w:val="clear" w:fill="FFD7D5"/>
        </w:rPr>
        <w:t>周岁以上（</w:t>
      </w:r>
      <w:r>
        <w:rPr>
          <w:rFonts w:hint="eastAsia" w:ascii="宋体" w:hAnsi="宋体" w:eastAsia="宋体" w:cs="宋体"/>
          <w:color w:val="000000"/>
          <w:sz w:val="22"/>
          <w:szCs w:val="22"/>
          <w:bdr w:val="none" w:color="auto" w:sz="0" w:space="0"/>
          <w:shd w:val="clear" w:fill="FFD7D5"/>
        </w:rPr>
        <w:t>1972</w:t>
      </w:r>
      <w:r>
        <w:rPr>
          <w:rFonts w:hint="eastAsia" w:ascii="仿宋_GB2312" w:eastAsia="仿宋_GB2312" w:cs="仿宋_GB2312"/>
          <w:color w:val="000000"/>
          <w:sz w:val="22"/>
          <w:szCs w:val="22"/>
          <w:bdr w:val="none" w:color="auto" w:sz="0" w:space="0"/>
          <w:shd w:val="clear" w:fill="FFD7D5"/>
        </w:rPr>
        <w:t>年</w:t>
      </w:r>
      <w:r>
        <w:rPr>
          <w:rFonts w:hint="eastAsia" w:ascii="宋体" w:hAnsi="宋体" w:eastAsia="宋体" w:cs="宋体"/>
          <w:color w:val="000000"/>
          <w:sz w:val="22"/>
          <w:szCs w:val="22"/>
          <w:bdr w:val="none" w:color="auto" w:sz="0" w:space="0"/>
          <w:shd w:val="clear" w:fill="FFD7D5"/>
        </w:rPr>
        <w:t>5</w:t>
      </w:r>
      <w:r>
        <w:rPr>
          <w:rFonts w:hint="eastAsia" w:ascii="仿宋_GB2312" w:eastAsia="仿宋_GB2312" w:cs="仿宋_GB2312"/>
          <w:color w:val="000000"/>
          <w:sz w:val="22"/>
          <w:szCs w:val="22"/>
          <w:bdr w:val="none" w:color="auto" w:sz="0" w:space="0"/>
          <w:shd w:val="clear" w:fill="FFD7D5"/>
        </w:rPr>
        <w:t>月</w:t>
      </w:r>
      <w:r>
        <w:rPr>
          <w:rFonts w:hint="eastAsia" w:ascii="宋体" w:hAnsi="宋体" w:eastAsia="宋体" w:cs="宋体"/>
          <w:color w:val="000000"/>
          <w:sz w:val="22"/>
          <w:szCs w:val="22"/>
          <w:bdr w:val="none" w:color="auto" w:sz="0" w:space="0"/>
          <w:shd w:val="clear" w:fill="FFD7D5"/>
        </w:rPr>
        <w:t>20</w:t>
      </w:r>
      <w:r>
        <w:rPr>
          <w:rFonts w:hint="eastAsia" w:ascii="仿宋_GB2312" w:eastAsia="仿宋_GB2312" w:cs="仿宋_GB2312"/>
          <w:color w:val="000000"/>
          <w:sz w:val="22"/>
          <w:szCs w:val="22"/>
          <w:bdr w:val="none" w:color="auto" w:sz="0" w:space="0"/>
          <w:shd w:val="clear" w:fill="FFD7D5"/>
        </w:rPr>
        <w:t>日前出生）。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shd w:val="clear" w:fill="FFD7D5"/>
        </w:rPr>
        <w:t>（三）具有一定的专业基础。专业人员、业余人员均可参加。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二、比赛类别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（一）</w:t>
      </w:r>
      <w:r>
        <w:rPr>
          <w:rFonts w:hint="eastAsia" w:ascii="仿宋_GB2312" w:eastAsia="仿宋_GB2312" w:cs="仿宋_GB2312"/>
          <w:color w:val="000000"/>
          <w:sz w:val="22"/>
          <w:szCs w:val="22"/>
          <w:bdr w:val="none" w:color="auto" w:sz="0" w:space="0"/>
          <w:shd w:val="clear" w:fill="FFD7D5"/>
        </w:rPr>
        <w:t>诗词类：题目自拟，每位作者参赛作品限</w:t>
      </w:r>
      <w:r>
        <w:rPr>
          <w:rFonts w:hint="eastAsia" w:ascii="宋体" w:hAnsi="宋体" w:eastAsia="宋体" w:cs="宋体"/>
          <w:color w:val="000000"/>
          <w:sz w:val="22"/>
          <w:szCs w:val="22"/>
          <w:bdr w:val="none" w:color="auto" w:sz="0" w:space="0"/>
          <w:shd w:val="clear" w:fill="FFD7D5"/>
        </w:rPr>
        <w:t>1</w:t>
      </w:r>
      <w:r>
        <w:rPr>
          <w:rFonts w:hint="eastAsia" w:ascii="仿宋_GB2312" w:eastAsia="仿宋_GB2312" w:cs="仿宋_GB2312"/>
          <w:color w:val="000000"/>
          <w:sz w:val="22"/>
          <w:szCs w:val="22"/>
          <w:bdr w:val="none" w:color="auto" w:sz="0" w:space="0"/>
          <w:shd w:val="clear" w:fill="FFD7D5"/>
        </w:rPr>
        <w:t>首（章），征稿体裁为古典诗词（五绝、五律、七绝、七律、词）和现代诗歌（含散文诗、微型诗）。古典诗词的用韵，“平水韵”和“中华通韵”皆可，但不得混用。现代诗歌每首不超过</w:t>
      </w:r>
      <w:r>
        <w:rPr>
          <w:rFonts w:hint="eastAsia" w:ascii="宋体" w:hAnsi="宋体" w:eastAsia="宋体" w:cs="宋体"/>
          <w:color w:val="000000"/>
          <w:sz w:val="22"/>
          <w:szCs w:val="22"/>
          <w:bdr w:val="none" w:color="auto" w:sz="0" w:space="0"/>
          <w:shd w:val="clear" w:fill="FFD7D5"/>
        </w:rPr>
        <w:t>60</w:t>
      </w:r>
      <w:r>
        <w:rPr>
          <w:rFonts w:hint="eastAsia" w:ascii="仿宋_GB2312" w:eastAsia="仿宋_GB2312" w:cs="仿宋_GB2312"/>
          <w:color w:val="000000"/>
          <w:sz w:val="22"/>
          <w:szCs w:val="22"/>
          <w:bdr w:val="none" w:color="auto" w:sz="0" w:space="0"/>
          <w:shd w:val="clear" w:fill="FFD7D5"/>
        </w:rPr>
        <w:t>行，散文诗不超过</w:t>
      </w:r>
      <w:r>
        <w:rPr>
          <w:rFonts w:hint="eastAsia" w:ascii="宋体" w:hAnsi="宋体" w:eastAsia="宋体" w:cs="宋体"/>
          <w:color w:val="000000"/>
          <w:sz w:val="22"/>
          <w:szCs w:val="22"/>
          <w:bdr w:val="none" w:color="auto" w:sz="0" w:space="0"/>
          <w:shd w:val="clear" w:fill="FFD7D5"/>
        </w:rPr>
        <w:t>1000</w:t>
      </w:r>
      <w:r>
        <w:rPr>
          <w:rFonts w:hint="eastAsia" w:ascii="仿宋_GB2312" w:eastAsia="仿宋_GB2312" w:cs="仿宋_GB2312"/>
          <w:color w:val="000000"/>
          <w:sz w:val="22"/>
          <w:szCs w:val="22"/>
          <w:bdr w:val="none" w:color="auto" w:sz="0" w:space="0"/>
          <w:shd w:val="clear" w:fill="FFD7D5"/>
        </w:rPr>
        <w:t>字，微型诗规定为三行诗。</w:t>
      </w:r>
      <w:r>
        <w:rPr>
          <w:rFonts w:hint="eastAsia" w:ascii="仿宋_GB2312" w:eastAsia="仿宋_GB2312" w:cs="仿宋_GB2312"/>
          <w:color w:val="000000"/>
          <w:sz w:val="22"/>
          <w:szCs w:val="22"/>
          <w:bdr w:val="none" w:color="auto" w:sz="0" w:space="0"/>
        </w:rPr>
        <w:t>作品必须原创，谢绝应酬诗词和自传式诗词。作者拥有作品永久署名权。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（二）</w:t>
      </w:r>
      <w:r>
        <w:rPr>
          <w:rFonts w:hint="eastAsia" w:ascii="仿宋_GB2312" w:eastAsia="仿宋_GB2312" w:cs="仿宋_GB2312"/>
          <w:color w:val="000000"/>
          <w:sz w:val="22"/>
          <w:szCs w:val="22"/>
          <w:bdr w:val="none" w:color="auto" w:sz="0" w:space="0"/>
          <w:shd w:val="clear" w:fill="FFD7D5"/>
        </w:rPr>
        <w:t>书画类：分书法（毛笔书法、篆刻）、绘画（国画、油画）两种；书画作品为竖式，尺寸不超过六尺宣整张（不大于</w:t>
      </w:r>
      <w:r>
        <w:rPr>
          <w:rFonts w:hint="eastAsia" w:ascii="宋体" w:hAnsi="宋体" w:eastAsia="宋体" w:cs="宋体"/>
          <w:color w:val="000000"/>
          <w:sz w:val="22"/>
          <w:szCs w:val="22"/>
          <w:bdr w:val="none" w:color="auto" w:sz="0" w:space="0"/>
          <w:shd w:val="clear" w:fill="FFD7D5"/>
        </w:rPr>
        <w:t>180×96</w:t>
      </w:r>
      <w:r>
        <w:rPr>
          <w:rFonts w:hint="eastAsia" w:ascii="仿宋_GB2312" w:eastAsia="仿宋_GB2312" w:cs="仿宋_GB2312"/>
          <w:color w:val="000000"/>
          <w:sz w:val="22"/>
          <w:szCs w:val="22"/>
          <w:bdr w:val="none" w:color="auto" w:sz="0" w:space="0"/>
          <w:shd w:val="clear" w:fill="FFD7D5"/>
        </w:rPr>
        <w:t>厘米），扇面、扇圆皆可，不需装裱；草书、篆书需另附释文；篆刻作品每件须印</w:t>
      </w:r>
      <w:r>
        <w:rPr>
          <w:rFonts w:hint="eastAsia" w:ascii="宋体" w:hAnsi="宋体" w:eastAsia="宋体" w:cs="宋体"/>
          <w:color w:val="000000"/>
          <w:sz w:val="22"/>
          <w:szCs w:val="22"/>
          <w:bdr w:val="none" w:color="auto" w:sz="0" w:space="0"/>
          <w:shd w:val="clear" w:fill="FFD7D5"/>
        </w:rPr>
        <w:t>6</w:t>
      </w:r>
      <w:r>
        <w:rPr>
          <w:rFonts w:hint="eastAsia" w:ascii="仿宋_GB2312" w:eastAsia="仿宋_GB2312" w:cs="仿宋_GB2312"/>
          <w:color w:val="000000"/>
          <w:sz w:val="22"/>
          <w:szCs w:val="22"/>
          <w:bdr w:val="none" w:color="auto" w:sz="0" w:space="0"/>
          <w:shd w:val="clear" w:fill="FFD7D5"/>
        </w:rPr>
        <w:t>方以上的作品，同时附边款和文字说明。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（三）</w:t>
      </w:r>
      <w:r>
        <w:rPr>
          <w:rFonts w:hint="eastAsia" w:ascii="仿宋_GB2312" w:eastAsia="仿宋_GB2312" w:cs="仿宋_GB2312"/>
          <w:color w:val="000000"/>
          <w:sz w:val="22"/>
          <w:szCs w:val="22"/>
          <w:bdr w:val="none" w:color="auto" w:sz="0" w:space="0"/>
          <w:shd w:val="clear" w:fill="FFD7D5"/>
        </w:rPr>
        <w:t>摄影类：参赛作品采用电子文件方式投稿，作品格式为</w:t>
      </w:r>
      <w:r>
        <w:rPr>
          <w:rFonts w:hint="eastAsia" w:ascii="宋体" w:hAnsi="宋体" w:eastAsia="宋体" w:cs="宋体"/>
          <w:color w:val="000000"/>
          <w:sz w:val="22"/>
          <w:szCs w:val="22"/>
          <w:bdr w:val="none" w:color="auto" w:sz="0" w:space="0"/>
          <w:shd w:val="clear" w:fill="FFD7D5"/>
        </w:rPr>
        <w:t>JPG</w:t>
      </w:r>
      <w:r>
        <w:rPr>
          <w:rFonts w:hint="eastAsia" w:ascii="仿宋_GB2312" w:eastAsia="仿宋_GB2312" w:cs="仿宋_GB2312"/>
          <w:color w:val="000000"/>
          <w:sz w:val="22"/>
          <w:szCs w:val="22"/>
          <w:bdr w:val="none" w:color="auto" w:sz="0" w:space="0"/>
          <w:shd w:val="clear" w:fill="FFD7D5"/>
        </w:rPr>
        <w:t>，不小于</w:t>
      </w:r>
      <w:r>
        <w:rPr>
          <w:rFonts w:hint="eastAsia" w:ascii="宋体" w:hAnsi="宋体" w:eastAsia="宋体" w:cs="宋体"/>
          <w:color w:val="000000"/>
          <w:sz w:val="22"/>
          <w:szCs w:val="22"/>
          <w:bdr w:val="none" w:color="auto" w:sz="0" w:space="0"/>
          <w:shd w:val="clear" w:fill="FFD7D5"/>
        </w:rPr>
        <w:t>5M</w:t>
      </w:r>
      <w:r>
        <w:rPr>
          <w:rFonts w:hint="eastAsia" w:ascii="仿宋_GB2312" w:eastAsia="仿宋_GB2312" w:cs="仿宋_GB2312"/>
          <w:color w:val="000000"/>
          <w:sz w:val="22"/>
          <w:szCs w:val="22"/>
          <w:bdr w:val="none" w:color="auto" w:sz="0" w:space="0"/>
          <w:shd w:val="clear" w:fill="FFD7D5"/>
        </w:rPr>
        <w:t>、特别优秀的不小于</w:t>
      </w:r>
      <w:r>
        <w:rPr>
          <w:rFonts w:hint="eastAsia" w:ascii="宋体" w:hAnsi="宋体" w:eastAsia="宋体" w:cs="宋体"/>
          <w:color w:val="000000"/>
          <w:sz w:val="22"/>
          <w:szCs w:val="22"/>
          <w:bdr w:val="none" w:color="auto" w:sz="0" w:space="0"/>
          <w:shd w:val="clear" w:fill="FFD7D5"/>
        </w:rPr>
        <w:t>3M</w:t>
      </w:r>
      <w:r>
        <w:rPr>
          <w:rFonts w:hint="eastAsia" w:ascii="仿宋_GB2312" w:eastAsia="仿宋_GB2312" w:cs="仿宋_GB2312"/>
          <w:color w:val="000000"/>
          <w:sz w:val="22"/>
          <w:szCs w:val="22"/>
          <w:bdr w:val="none" w:color="auto" w:sz="0" w:space="0"/>
          <w:shd w:val="clear" w:fill="FFD7D5"/>
        </w:rPr>
        <w:t>；单张和组照作品均可参赛，每幅作品的作者署名限</w:t>
      </w:r>
      <w:r>
        <w:rPr>
          <w:rFonts w:hint="eastAsia" w:ascii="宋体" w:hAnsi="宋体" w:eastAsia="宋体" w:cs="宋体"/>
          <w:color w:val="000000"/>
          <w:sz w:val="22"/>
          <w:szCs w:val="22"/>
          <w:bdr w:val="none" w:color="auto" w:sz="0" w:space="0"/>
          <w:shd w:val="clear" w:fill="FFD7D5"/>
        </w:rPr>
        <w:t>1</w:t>
      </w:r>
      <w:r>
        <w:rPr>
          <w:rFonts w:hint="eastAsia" w:ascii="仿宋_GB2312" w:eastAsia="仿宋_GB2312" w:cs="仿宋_GB2312"/>
          <w:color w:val="000000"/>
          <w:sz w:val="22"/>
          <w:szCs w:val="22"/>
          <w:bdr w:val="none" w:color="auto" w:sz="0" w:space="0"/>
          <w:shd w:val="clear" w:fill="FFD7D5"/>
        </w:rPr>
        <w:t>人，每位作者参赛作品不超过</w:t>
      </w:r>
      <w:r>
        <w:rPr>
          <w:rFonts w:hint="eastAsia" w:ascii="宋体" w:hAnsi="宋体" w:eastAsia="宋体" w:cs="宋体"/>
          <w:color w:val="000000"/>
          <w:sz w:val="22"/>
          <w:szCs w:val="22"/>
          <w:bdr w:val="none" w:color="auto" w:sz="0" w:space="0"/>
          <w:shd w:val="clear" w:fill="FFD7D5"/>
        </w:rPr>
        <w:t>5</w:t>
      </w:r>
      <w:r>
        <w:rPr>
          <w:rFonts w:hint="eastAsia" w:ascii="仿宋_GB2312" w:eastAsia="仿宋_GB2312" w:cs="仿宋_GB2312"/>
          <w:color w:val="000000"/>
          <w:sz w:val="22"/>
          <w:szCs w:val="22"/>
          <w:bdr w:val="none" w:color="auto" w:sz="0" w:space="0"/>
          <w:shd w:val="clear" w:fill="FFD7D5"/>
        </w:rPr>
        <w:t>幅，组照按</w:t>
      </w:r>
      <w:r>
        <w:rPr>
          <w:rFonts w:hint="eastAsia" w:ascii="宋体" w:hAnsi="宋体" w:eastAsia="宋体" w:cs="宋体"/>
          <w:color w:val="000000"/>
          <w:sz w:val="22"/>
          <w:szCs w:val="22"/>
          <w:bdr w:val="none" w:color="auto" w:sz="0" w:space="0"/>
          <w:shd w:val="clear" w:fill="FFD7D5"/>
        </w:rPr>
        <w:t>1</w:t>
      </w:r>
      <w:r>
        <w:rPr>
          <w:rFonts w:hint="eastAsia" w:ascii="仿宋_GB2312" w:eastAsia="仿宋_GB2312" w:cs="仿宋_GB2312"/>
          <w:color w:val="000000"/>
          <w:sz w:val="22"/>
          <w:szCs w:val="22"/>
          <w:bdr w:val="none" w:color="auto" w:sz="0" w:space="0"/>
          <w:shd w:val="clear" w:fill="FFD7D5"/>
        </w:rPr>
        <w:t>幅计算，组照每幅不超过</w:t>
      </w:r>
      <w:r>
        <w:rPr>
          <w:rFonts w:hint="eastAsia" w:ascii="宋体" w:hAnsi="宋体" w:eastAsia="宋体" w:cs="宋体"/>
          <w:color w:val="000000"/>
          <w:sz w:val="22"/>
          <w:szCs w:val="22"/>
          <w:bdr w:val="none" w:color="auto" w:sz="0" w:space="0"/>
          <w:shd w:val="clear" w:fill="FFD7D5"/>
        </w:rPr>
        <w:t>3</w:t>
      </w:r>
      <w:r>
        <w:rPr>
          <w:rFonts w:hint="eastAsia" w:ascii="仿宋_GB2312" w:eastAsia="仿宋_GB2312" w:cs="仿宋_GB2312"/>
          <w:color w:val="000000"/>
          <w:sz w:val="22"/>
          <w:szCs w:val="22"/>
          <w:bdr w:val="none" w:color="auto" w:sz="0" w:space="0"/>
          <w:shd w:val="clear" w:fill="FFD7D5"/>
        </w:rPr>
        <w:t>张；</w:t>
      </w:r>
      <w:r>
        <w:rPr>
          <w:rFonts w:hint="eastAsia" w:ascii="仿宋_GB2312" w:eastAsia="仿宋_GB2312" w:cs="仿宋_GB2312"/>
          <w:color w:val="000000"/>
          <w:sz w:val="22"/>
          <w:szCs w:val="22"/>
          <w:bdr w:val="none" w:color="auto" w:sz="0" w:space="0"/>
        </w:rPr>
        <w:t>每幅投稿作品（组图照片须编序号）建立单独文件夹，文件夹命名格式为：作者姓名+手机联系方式+作品标题+拍摄时间地点+单位；不限制作品的体裁、风格、色彩，照片仅可作亮度、对比度、饱和度适度调整，严禁进行其他技术处理，否则取消参评资格；投稿者应保证对报送作品拥有独立、完整、明确、无争议的著作权；作品涉及拍摄对象的肖像权、名誉权、隐私权等法律责任由作者自负；发生任何相关纠纷，一切法律责任由投稿者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三、比赛要求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诗词、书画、摄影作品须属本人原创，未参加过其他任何比赛，作品内容要求突出大赛主题，</w:t>
      </w:r>
      <w:r>
        <w:rPr>
          <w:rFonts w:hint="eastAsia" w:ascii="仿宋_GB2312" w:eastAsia="仿宋_GB2312" w:cs="仿宋_GB2312"/>
          <w:color w:val="000000"/>
          <w:sz w:val="22"/>
          <w:szCs w:val="22"/>
          <w:bdr w:val="none" w:color="auto" w:sz="0" w:space="0"/>
          <w:shd w:val="clear" w:fill="FFFFFF"/>
        </w:rPr>
        <w:t>弘扬社会主旋律，传播正能量，</w:t>
      </w:r>
      <w:r>
        <w:rPr>
          <w:rFonts w:hint="eastAsia" w:ascii="仿宋_GB2312" w:eastAsia="仿宋_GB2312" w:cs="仿宋_GB2312"/>
          <w:color w:val="000000"/>
          <w:sz w:val="22"/>
          <w:szCs w:val="22"/>
          <w:bdr w:val="none" w:color="auto" w:sz="0" w:space="0"/>
        </w:rPr>
        <w:t>中心突出、</w:t>
      </w:r>
      <w:r>
        <w:rPr>
          <w:rFonts w:hint="eastAsia" w:ascii="仿宋_GB2312" w:eastAsia="仿宋_GB2312" w:cs="仿宋_GB2312"/>
          <w:color w:val="000000"/>
          <w:sz w:val="22"/>
          <w:szCs w:val="22"/>
          <w:bdr w:val="none" w:color="auto" w:sz="0" w:space="0"/>
          <w:shd w:val="clear" w:fill="FFFFFF"/>
        </w:rPr>
        <w:t>健康向上。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四、比赛方法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（一）按照属地原则，成立市、州级大赛组委会，组织本地区诗书画影组织、团体等相关单位和个人参加大赛活动。全程比赛不收取任何费用，作品原则上不退稿，不接受二次投稿，请自留底稿。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shd w:val="clear" w:fill="FFD7D5"/>
        </w:rPr>
        <w:t>（二）参赛流程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宋体" w:hAnsi="宋体" w:eastAsia="宋体" w:cs="宋体"/>
          <w:color w:val="000000"/>
          <w:sz w:val="22"/>
          <w:szCs w:val="22"/>
          <w:bdr w:val="none" w:color="auto" w:sz="0" w:space="0"/>
          <w:shd w:val="clear" w:fill="FFD7D5"/>
        </w:rPr>
        <w:t>1</w:t>
      </w:r>
      <w:r>
        <w:rPr>
          <w:rFonts w:hint="eastAsia" w:ascii="仿宋_GB2312" w:eastAsia="仿宋_GB2312" w:cs="仿宋_GB2312"/>
          <w:color w:val="000000"/>
          <w:sz w:val="22"/>
          <w:szCs w:val="22"/>
          <w:bdr w:val="none" w:color="auto" w:sz="0" w:space="0"/>
          <w:shd w:val="clear" w:fill="FFD7D5"/>
        </w:rPr>
        <w:t>.参赛选手先扫描“湖北省第十七届中老年人才艺大赛报名二维码”进行注册，完善个人信息，并获取报名码，填写《湖北省第十七届中老年人才艺大赛参赛作品报名表》，再将参赛作品和报名表提交县级老龄办、卫生健康局，经审核后报市州老龄办、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宋体" w:hAnsi="宋体" w:eastAsia="宋体" w:cs="宋体"/>
          <w:color w:val="000000"/>
          <w:sz w:val="22"/>
          <w:szCs w:val="22"/>
          <w:bdr w:val="none" w:color="auto" w:sz="0" w:space="0"/>
          <w:shd w:val="clear" w:fill="FFD7D5"/>
        </w:rPr>
        <w:t>2</w:t>
      </w:r>
      <w:r>
        <w:rPr>
          <w:rFonts w:hint="eastAsia" w:ascii="仿宋_GB2312" w:eastAsia="仿宋_GB2312" w:cs="仿宋_GB2312"/>
          <w:color w:val="000000"/>
          <w:sz w:val="22"/>
          <w:szCs w:val="22"/>
          <w:bdr w:val="none" w:color="auto" w:sz="0" w:space="0"/>
          <w:shd w:val="clear" w:fill="FFD7D5"/>
        </w:rPr>
        <w:t>.市州老龄办、卫生健康委对各地提交的参赛资料进行汇总、审核，填写《湖北省第十七届中老年人才艺大赛参赛作品汇表总》，于</w:t>
      </w:r>
      <w:r>
        <w:rPr>
          <w:rFonts w:hint="eastAsia" w:ascii="宋体" w:hAnsi="宋体" w:eastAsia="宋体" w:cs="宋体"/>
          <w:color w:val="000000"/>
          <w:sz w:val="22"/>
          <w:szCs w:val="22"/>
          <w:bdr w:val="none" w:color="auto" w:sz="0" w:space="0"/>
          <w:shd w:val="clear" w:fill="FFD7D5"/>
        </w:rPr>
        <w:t>5</w:t>
      </w:r>
      <w:r>
        <w:rPr>
          <w:rFonts w:hint="eastAsia" w:ascii="仿宋_GB2312" w:eastAsia="仿宋_GB2312" w:cs="仿宋_GB2312"/>
          <w:color w:val="000000"/>
          <w:sz w:val="22"/>
          <w:szCs w:val="22"/>
          <w:bdr w:val="none" w:color="auto" w:sz="0" w:space="0"/>
          <w:shd w:val="clear" w:fill="FFD7D5"/>
        </w:rPr>
        <w:t>月</w:t>
      </w:r>
      <w:r>
        <w:rPr>
          <w:rFonts w:hint="eastAsia" w:ascii="宋体" w:hAnsi="宋体" w:eastAsia="宋体" w:cs="宋体"/>
          <w:color w:val="000000"/>
          <w:sz w:val="22"/>
          <w:szCs w:val="22"/>
          <w:bdr w:val="none" w:color="auto" w:sz="0" w:space="0"/>
          <w:shd w:val="clear" w:fill="FFD7D5"/>
        </w:rPr>
        <w:t>20</w:t>
      </w:r>
      <w:r>
        <w:rPr>
          <w:rFonts w:hint="eastAsia" w:ascii="仿宋_GB2312" w:eastAsia="仿宋_GB2312" w:cs="仿宋_GB2312"/>
          <w:color w:val="000000"/>
          <w:sz w:val="22"/>
          <w:szCs w:val="22"/>
          <w:bdr w:val="none" w:color="auto" w:sz="0" w:space="0"/>
          <w:shd w:val="clear" w:fill="FFD7D5"/>
        </w:rPr>
        <w:t>日前将参赛资料提交至省级大赛组委会。参赛作品与《湖北省第十七届中老年人才艺大赛参赛作品报名表》一起封装邮寄至指定地点，诗词、摄影类参赛作品的电子版同时发送到指定邮箱并与工作人员核实确认。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宋体" w:hAnsi="宋体" w:eastAsia="宋体" w:cs="宋体"/>
          <w:color w:val="000000"/>
          <w:sz w:val="22"/>
          <w:szCs w:val="22"/>
          <w:bdr w:val="none" w:color="auto" w:sz="0" w:space="0"/>
          <w:shd w:val="clear" w:fill="FFD7D5"/>
        </w:rPr>
        <w:t>3</w:t>
      </w:r>
      <w:r>
        <w:rPr>
          <w:rFonts w:hint="eastAsia" w:ascii="仿宋_GB2312" w:eastAsia="仿宋_GB2312" w:cs="仿宋_GB2312"/>
          <w:color w:val="000000"/>
          <w:sz w:val="22"/>
          <w:szCs w:val="22"/>
          <w:bdr w:val="none" w:color="auto" w:sz="0" w:space="0"/>
          <w:shd w:val="clear" w:fill="FFD7D5"/>
        </w:rPr>
        <w:t>.在汉省直单位、高等院校、大型企事业单位参赛选手，按照上述流程进行注册、完善信息、填写报名表后，由所在单位老干部工作部门汇总审核，于</w:t>
      </w:r>
      <w:r>
        <w:rPr>
          <w:rFonts w:hint="eastAsia" w:ascii="宋体" w:hAnsi="宋体" w:eastAsia="宋体" w:cs="宋体"/>
          <w:color w:val="000000"/>
          <w:sz w:val="22"/>
          <w:szCs w:val="22"/>
          <w:bdr w:val="none" w:color="auto" w:sz="0" w:space="0"/>
          <w:shd w:val="clear" w:fill="FFD7D5"/>
        </w:rPr>
        <w:t>5</w:t>
      </w:r>
      <w:r>
        <w:rPr>
          <w:rFonts w:hint="eastAsia" w:ascii="仿宋_GB2312" w:eastAsia="仿宋_GB2312" w:cs="仿宋_GB2312"/>
          <w:color w:val="000000"/>
          <w:sz w:val="22"/>
          <w:szCs w:val="22"/>
          <w:bdr w:val="none" w:color="auto" w:sz="0" w:space="0"/>
          <w:shd w:val="clear" w:fill="FFD7D5"/>
        </w:rPr>
        <w:t>月</w:t>
      </w:r>
      <w:r>
        <w:rPr>
          <w:rFonts w:hint="eastAsia" w:ascii="宋体" w:hAnsi="宋体" w:eastAsia="宋体" w:cs="宋体"/>
          <w:color w:val="000000"/>
          <w:sz w:val="22"/>
          <w:szCs w:val="22"/>
          <w:bdr w:val="none" w:color="auto" w:sz="0" w:space="0"/>
          <w:shd w:val="clear" w:fill="FFD7D5"/>
        </w:rPr>
        <w:t>20</w:t>
      </w:r>
      <w:r>
        <w:rPr>
          <w:rFonts w:hint="eastAsia" w:ascii="仿宋_GB2312" w:eastAsia="仿宋_GB2312" w:cs="仿宋_GB2312"/>
          <w:color w:val="000000"/>
          <w:sz w:val="22"/>
          <w:szCs w:val="22"/>
          <w:bdr w:val="none" w:color="auto" w:sz="0" w:space="0"/>
          <w:shd w:val="clear" w:fill="FFD7D5"/>
        </w:rPr>
        <w:t>日前将参赛作品、报名表和汇总表提交至省级大赛组委会。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宋体" w:hAnsi="宋体" w:eastAsia="宋体" w:cs="宋体"/>
          <w:color w:val="000000"/>
          <w:sz w:val="22"/>
          <w:szCs w:val="22"/>
          <w:bdr w:val="none" w:color="auto" w:sz="0" w:space="0"/>
          <w:shd w:val="clear" w:fill="FFD7D5"/>
        </w:rPr>
        <w:t>4</w:t>
      </w:r>
      <w:r>
        <w:rPr>
          <w:rFonts w:hint="eastAsia" w:ascii="仿宋_GB2312" w:eastAsia="仿宋_GB2312" w:cs="仿宋_GB2312"/>
          <w:color w:val="000000"/>
          <w:sz w:val="22"/>
          <w:szCs w:val="22"/>
          <w:bdr w:val="none" w:color="auto" w:sz="0" w:space="0"/>
          <w:shd w:val="clear" w:fill="FFD7D5"/>
        </w:rPr>
        <w:t>.参赛选手可以扫描关注“湖北老年书画艺术中心”微信公众号二维码，了解和关注本届诗书画影比赛作品的评奖、颁奖、巡展和编辑出版等有关信息。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（三）省级大赛组委会将组织相关专家，于</w:t>
      </w:r>
      <w:r>
        <w:rPr>
          <w:rFonts w:hint="eastAsia" w:ascii="宋体" w:hAnsi="宋体" w:eastAsia="宋体" w:cs="宋体"/>
          <w:color w:val="000000"/>
          <w:sz w:val="22"/>
          <w:szCs w:val="22"/>
          <w:bdr w:val="none" w:color="auto" w:sz="0" w:space="0"/>
        </w:rPr>
        <w:t>5</w:t>
      </w:r>
      <w:r>
        <w:rPr>
          <w:rFonts w:hint="eastAsia" w:ascii="仿宋_GB2312" w:eastAsia="仿宋_GB2312" w:cs="仿宋_GB2312"/>
          <w:color w:val="000000"/>
          <w:sz w:val="22"/>
          <w:szCs w:val="22"/>
          <w:bdr w:val="none" w:color="auto" w:sz="0" w:space="0"/>
        </w:rPr>
        <w:t>月份对参赛作品进行评审。获奖作品将汇编作品集，获奖作者每人获赠一册。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（四）主办、承办、协办单位对获奖作品有展览、研究、摄影、录像、出版、宣传等使用权。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五、表彰形式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省级大赛组委会将对获奖个人和单位发文表彰、颁发获奖荣誉证书，赠送获奖作品集，对获奖作品组织巡展。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六、展览方式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eastAsia="仿宋_GB2312" w:cs="仿宋_GB2312"/>
          <w:color w:val="000000"/>
          <w:sz w:val="22"/>
          <w:szCs w:val="22"/>
          <w:bdr w:val="none" w:color="auto" w:sz="0" w:space="0"/>
        </w:rPr>
        <w:t>     在严格遵守省新冠肺炎疫情防控指挥部有关要求的前提下，省级大赛组委会将通过网络、实地等多种形式展览大赛获奖作品，本届大赛首展暨巡展启动仪式将于</w:t>
      </w:r>
      <w:r>
        <w:rPr>
          <w:rFonts w:hint="eastAsia" w:ascii="宋体" w:hAnsi="宋体" w:eastAsia="宋体" w:cs="宋体"/>
          <w:color w:val="000000"/>
          <w:sz w:val="22"/>
          <w:szCs w:val="22"/>
          <w:bdr w:val="none" w:color="auto" w:sz="0" w:space="0"/>
        </w:rPr>
        <w:t>7</w:t>
      </w:r>
      <w:r>
        <w:rPr>
          <w:rFonts w:hint="eastAsia" w:ascii="仿宋_GB2312" w:eastAsia="仿宋_GB2312" w:cs="仿宋_GB2312"/>
          <w:color w:val="000000"/>
          <w:sz w:val="22"/>
          <w:szCs w:val="22"/>
          <w:bdr w:val="none" w:color="auto" w:sz="0" w:space="0"/>
        </w:rPr>
        <w:t>月份举行。各地巡展活动，由市州级大赛组委会与省级大赛组委会联系，根据当地疫情常态化防控工作有关要求，参照《会议会场防控指引》，在已开放的艺术馆、美术馆、群艺馆等适宜场所举办获奖作品巡回展览；巡展期间，严格按照疫情防控要求限制人数，有序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Style w:val="6"/>
          <w:rFonts w:hint="eastAsia" w:ascii="黑体" w:hAnsi="宋体" w:eastAsia="黑体" w:cs="黑体"/>
          <w:color w:val="FF6827"/>
          <w:sz w:val="22"/>
          <w:szCs w:val="22"/>
          <w:bdr w:val="none" w:color="auto" w:sz="0" w:space="0"/>
        </w:rPr>
        <w:t>七、联系人及联系方式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联 系 人：湖北老年书画艺术中心  余梁雯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联系电话：</w:t>
      </w:r>
      <w:r>
        <w:rPr>
          <w:rFonts w:hint="eastAsia" w:ascii="宋体" w:hAnsi="宋体" w:eastAsia="宋体" w:cs="宋体"/>
          <w:color w:val="000000"/>
          <w:sz w:val="22"/>
          <w:szCs w:val="22"/>
          <w:bdr w:val="none" w:color="auto" w:sz="0" w:space="0"/>
        </w:rPr>
        <w:t>15527788108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电子邮箱：</w:t>
      </w:r>
      <w:r>
        <w:rPr>
          <w:rFonts w:hint="eastAsia" w:ascii="宋体" w:hAnsi="宋体" w:eastAsia="宋体" w:cs="宋体"/>
          <w:color w:val="000000"/>
          <w:sz w:val="22"/>
          <w:szCs w:val="22"/>
          <w:bdr w:val="none" w:color="auto" w:sz="0" w:space="0"/>
        </w:rPr>
        <w:t>39791335@qq.com</w:t>
      </w:r>
      <w:r>
        <w:rPr>
          <w:rFonts w:hint="eastAsia" w:ascii="仿宋_GB2312" w:eastAsia="仿宋_GB2312" w:cs="仿宋_GB2312"/>
          <w:color w:val="000000"/>
          <w:sz w:val="22"/>
          <w:szCs w:val="22"/>
          <w:bdr w:val="none" w:color="auto" w:sz="0" w:space="0"/>
        </w:rPr>
        <w:t>（摄影投稿）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          </w:t>
      </w:r>
      <w:r>
        <w:rPr>
          <w:rFonts w:hint="eastAsia" w:ascii="宋体" w:hAnsi="宋体" w:eastAsia="宋体" w:cs="宋体"/>
          <w:color w:val="000000"/>
          <w:sz w:val="22"/>
          <w:szCs w:val="22"/>
          <w:bdr w:val="none" w:color="auto" w:sz="0" w:space="0"/>
        </w:rPr>
        <w:t>94275190@qq.com</w:t>
      </w:r>
      <w:r>
        <w:rPr>
          <w:rFonts w:hint="eastAsia" w:ascii="仿宋_GB2312" w:eastAsia="仿宋_GB2312" w:cs="仿宋_GB2312"/>
          <w:color w:val="000000"/>
          <w:sz w:val="22"/>
          <w:szCs w:val="22"/>
          <w:bdr w:val="none" w:color="auto" w:sz="0" w:space="0"/>
        </w:rPr>
        <w:t>（诗词投稿）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eastAsia="仿宋_GB2312" w:cs="仿宋_GB2312"/>
          <w:color w:val="000000"/>
          <w:sz w:val="22"/>
          <w:szCs w:val="22"/>
          <w:bdr w:val="none" w:color="auto" w:sz="0" w:space="0"/>
        </w:rPr>
        <w:t>通讯地址：武汉市武昌区洪山路</w:t>
      </w:r>
      <w:r>
        <w:rPr>
          <w:rFonts w:hint="eastAsia" w:ascii="宋体" w:hAnsi="宋体" w:eastAsia="宋体" w:cs="宋体"/>
          <w:color w:val="000000"/>
          <w:sz w:val="22"/>
          <w:szCs w:val="22"/>
          <w:bdr w:val="none" w:color="auto" w:sz="0" w:space="0"/>
        </w:rPr>
        <w:t>64</w:t>
      </w:r>
      <w:r>
        <w:rPr>
          <w:rFonts w:hint="eastAsia" w:ascii="仿宋_GB2312" w:eastAsia="仿宋_GB2312" w:cs="仿宋_GB2312"/>
          <w:color w:val="000000"/>
          <w:sz w:val="22"/>
          <w:szCs w:val="22"/>
          <w:bdr w:val="none" w:color="auto" w:sz="0" w:space="0"/>
        </w:rPr>
        <w:t>号湖光大厦</w:t>
      </w:r>
      <w:r>
        <w:rPr>
          <w:rFonts w:hint="eastAsia" w:ascii="宋体" w:hAnsi="宋体" w:eastAsia="宋体" w:cs="宋体"/>
          <w:color w:val="000000"/>
          <w:sz w:val="22"/>
          <w:szCs w:val="22"/>
          <w:bdr w:val="none" w:color="auto" w:sz="0" w:space="0"/>
        </w:rPr>
        <w:t>1201</w:t>
      </w:r>
      <w:r>
        <w:rPr>
          <w:rFonts w:hint="eastAsia" w:ascii="仿宋_GB2312" w:eastAsia="仿宋_GB2312" w:cs="仿宋_GB2312"/>
          <w:color w:val="000000"/>
          <w:sz w:val="22"/>
          <w:szCs w:val="22"/>
          <w:bdr w:val="none" w:color="auto" w:sz="0" w:space="0"/>
        </w:rPr>
        <w:t>室（邮政编码</w:t>
      </w:r>
      <w:r>
        <w:rPr>
          <w:rFonts w:hint="eastAsia" w:ascii="宋体" w:hAnsi="宋体" w:eastAsia="宋体" w:cs="宋体"/>
          <w:color w:val="000000"/>
          <w:sz w:val="22"/>
          <w:szCs w:val="22"/>
          <w:bdr w:val="none" w:color="auto" w:sz="0" w:space="0"/>
        </w:rPr>
        <w:t>430071）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p>
    <w:p>
      <w:pPr>
        <w:keepNext w:val="0"/>
        <w:keepLines w:val="0"/>
        <w:widowControl/>
        <w:suppressLineNumbers w:val="0"/>
        <w:pBdr>
          <w:top w:val="single" w:color="auto" w:sz="6" w:space="0"/>
          <w:left w:val="single" w:color="auto" w:sz="2" w:space="0"/>
          <w:bottom w:val="single" w:color="auto" w:sz="2" w:space="0"/>
          <w:right w:val="single" w:color="auto" w:sz="2" w:space="0"/>
        </w:pBdr>
        <w:spacing w:before="0" w:beforeAutospacing="0" w:after="0" w:afterAutospacing="0"/>
        <w:ind w:left="0" w:right="0"/>
        <w:jc w:val="both"/>
      </w:pPr>
      <w:r>
        <w:pict>
          <v:rect id="_x0000_i1033"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FF0000"/>
          <w:sz w:val="25"/>
          <w:szCs w:val="25"/>
          <w:bdr w:val="none" w:color="auto" w:sz="0" w:space="0"/>
        </w:rPr>
        <w:t>报名附件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203190" cy="7295515"/>
            <wp:effectExtent l="0" t="0" r="16510" b="635"/>
            <wp:docPr id="7" name="图片 1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2"/>
                    <pic:cNvPicPr>
                      <a:picLocks noChangeAspect="1"/>
                    </pic:cNvPicPr>
                  </pic:nvPicPr>
                  <pic:blipFill>
                    <a:blip r:embed="rId10"/>
                    <a:stretch>
                      <a:fillRect/>
                    </a:stretch>
                  </pic:blipFill>
                  <pic:spPr>
                    <a:xfrm>
                      <a:off x="0" y="0"/>
                      <a:ext cx="5203190" cy="72955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5019040" cy="7004685"/>
            <wp:effectExtent l="0" t="0" r="10160" b="5715"/>
            <wp:docPr id="8" name="图片 1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3"/>
                    <pic:cNvPicPr>
                      <a:picLocks noChangeAspect="1"/>
                    </pic:cNvPicPr>
                  </pic:nvPicPr>
                  <pic:blipFill>
                    <a:blip r:embed="rId11"/>
                    <a:stretch>
                      <a:fillRect/>
                    </a:stretch>
                  </pic:blipFill>
                  <pic:spPr>
                    <a:xfrm>
                      <a:off x="0" y="0"/>
                      <a:ext cx="5019040" cy="70046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222222"/>
          <w:sz w:val="25"/>
          <w:szCs w:val="25"/>
          <w:bdr w:val="none" w:color="auto" w:sz="0" w:space="0"/>
        </w:rPr>
        <w:drawing>
          <wp:inline distT="0" distB="0" distL="114300" distR="114300">
            <wp:extent cx="4935220" cy="6928485"/>
            <wp:effectExtent l="0" t="0" r="17780" b="5715"/>
            <wp:docPr id="9" name="图片 1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4"/>
                    <pic:cNvPicPr>
                      <a:picLocks noChangeAspect="1"/>
                    </pic:cNvPicPr>
                  </pic:nvPicPr>
                  <pic:blipFill>
                    <a:blip r:embed="rId12"/>
                    <a:stretch>
                      <a:fillRect/>
                    </a:stretch>
                  </pic:blipFill>
                  <pic:spPr>
                    <a:xfrm>
                      <a:off x="0" y="0"/>
                      <a:ext cx="4935220" cy="69284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52D74"/>
    <w:rsid w:val="2F952D74"/>
    <w:rsid w:val="6757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1735</Words>
  <Characters>1817</Characters>
  <Lines>0</Lines>
  <Paragraphs>0</Paragraphs>
  <TotalTime>10</TotalTime>
  <ScaleCrop>false</ScaleCrop>
  <LinksUpToDate>false</LinksUpToDate>
  <CharactersWithSpaces>1839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2022-04-29T02:23:00Z</dcterms:created>
  <dc:creator>Administrator</dc:creator>
  <cp:lastModifiedBy>Administrator</cp:lastModifiedBy>
  <dcterms:modified xsi:type="dcterms:W3CDTF">2022-04-29T02:34:26Z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28B566E316A84BDE903AF1905D60AA7D</vt:lpwstr>
  </property>
</Properties>
</file>